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B" w:rsidRDefault="00F5511B" w:rsidP="00841023">
      <w:pPr>
        <w:pStyle w:val="Default"/>
        <w:jc w:val="both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24650" cy="9243308"/>
            <wp:effectExtent l="0" t="0" r="0" b="0"/>
            <wp:docPr id="1" name="Рисунок 1" descr="C:\Users\user\Desktop\сканы документы\положение\2015-11-03 о конфликте интересов\о конфликте интере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окументы\положение\2015-11-03 о конфликте интересов\о конфликте интерес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03" cy="92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1023" w:rsidRPr="00841023" w:rsidRDefault="00841023" w:rsidP="00841023">
      <w:pPr>
        <w:pStyle w:val="Default"/>
        <w:jc w:val="both"/>
      </w:pPr>
      <w:r w:rsidRPr="00841023">
        <w:lastRenderedPageBreak/>
        <w:t xml:space="preserve">- небезвыгодные предложения педагогу от </w:t>
      </w:r>
      <w:proofErr w:type="gramStart"/>
      <w:r w:rsidRPr="00841023">
        <w:t>родителей</w:t>
      </w:r>
      <w:proofErr w:type="gramEnd"/>
      <w:r w:rsidRPr="00841023">
        <w:t xml:space="preserve"> обучающихся, с которыми он работает; </w:t>
      </w:r>
    </w:p>
    <w:p w:rsidR="00841023" w:rsidRPr="00841023" w:rsidRDefault="00841023" w:rsidP="00841023">
      <w:pPr>
        <w:pStyle w:val="Default"/>
        <w:jc w:val="both"/>
      </w:pPr>
      <w:r w:rsidRPr="00841023">
        <w:t xml:space="preserve">- небескорыстное использование возможностей родителей (законных представителей) обучающихся; </w:t>
      </w:r>
    </w:p>
    <w:p w:rsidR="00841023" w:rsidRPr="00841023" w:rsidRDefault="00841023" w:rsidP="00841023">
      <w:pPr>
        <w:pStyle w:val="Default"/>
        <w:jc w:val="both"/>
      </w:pPr>
      <w:r w:rsidRPr="00841023">
        <w:t xml:space="preserve">- заключение хозяйственных договоров с организациями, руководителями которых являются родственники членов закупочной комиссии. </w:t>
      </w:r>
    </w:p>
    <w:p w:rsidR="00841023" w:rsidRPr="00841023" w:rsidRDefault="00841023" w:rsidP="00841023">
      <w:pPr>
        <w:pStyle w:val="Default"/>
        <w:jc w:val="both"/>
      </w:pPr>
      <w:r w:rsidRPr="00841023">
        <w:t xml:space="preserve">2.3. В случае возникновения у работника Центра личной заинтересованности, которая приводит или может привести к конфликту интересов, он обязан проинформировать об этом директора в письменной форме. </w:t>
      </w:r>
    </w:p>
    <w:p w:rsidR="00841023" w:rsidRPr="002832C9" w:rsidRDefault="00841023" w:rsidP="00841023">
      <w:pPr>
        <w:pStyle w:val="Default"/>
        <w:jc w:val="both"/>
      </w:pPr>
      <w:r w:rsidRPr="00841023">
        <w:t xml:space="preserve">2.4. Работнику Центра, которому стало известно о возникновении у другого работника личной заинтересованности, которая приводит или может привести к конфликту интересов, </w:t>
      </w:r>
      <w:proofErr w:type="gramStart"/>
      <w:r w:rsidRPr="00841023">
        <w:t>обязан</w:t>
      </w:r>
      <w:proofErr w:type="gramEnd"/>
      <w:r w:rsidRPr="00841023">
        <w:t xml:space="preserve"> принять меры по предотвращению или урегулированию конфликта интересов: уведомить администрацию Центра. </w:t>
      </w:r>
    </w:p>
    <w:p w:rsidR="00841023" w:rsidRPr="002832C9" w:rsidRDefault="00841023" w:rsidP="00841023">
      <w:pPr>
        <w:pStyle w:val="Default"/>
        <w:jc w:val="both"/>
      </w:pPr>
    </w:p>
    <w:p w:rsidR="00841023" w:rsidRPr="00841023" w:rsidRDefault="00841023" w:rsidP="00841023">
      <w:pPr>
        <w:pStyle w:val="Default"/>
        <w:jc w:val="both"/>
      </w:pPr>
      <w:r w:rsidRPr="00841023">
        <w:rPr>
          <w:b/>
          <w:bCs/>
        </w:rPr>
        <w:t xml:space="preserve">3. Рассмотрение конфликта интересов работника </w:t>
      </w:r>
    </w:p>
    <w:p w:rsidR="00841023" w:rsidRPr="00841023" w:rsidRDefault="00841023" w:rsidP="00841023">
      <w:pPr>
        <w:jc w:val="both"/>
        <w:rPr>
          <w:rFonts w:ascii="Times New Roman" w:hAnsi="Times New Roman" w:cs="Times New Roman"/>
          <w:sz w:val="24"/>
          <w:szCs w:val="24"/>
        </w:rPr>
      </w:pPr>
      <w:r w:rsidRPr="00841023">
        <w:rPr>
          <w:rFonts w:ascii="Times New Roman" w:hAnsi="Times New Roman" w:cs="Times New Roman"/>
          <w:sz w:val="24"/>
          <w:szCs w:val="24"/>
        </w:rPr>
        <w:t>3.1. Конфликт интересов работника Центра в случае его возникновения рассматривается на Конфликтной комиссии - в случае его возникновения в отношении педагогического работника, у директора – в случае его возникновения в отношения работника Центра, не являющегося педагогическим работ</w:t>
      </w:r>
    </w:p>
    <w:sectPr w:rsidR="00841023" w:rsidRPr="00841023" w:rsidSect="00F551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6D"/>
    <w:rsid w:val="0010246D"/>
    <w:rsid w:val="002832C9"/>
    <w:rsid w:val="00841023"/>
    <w:rsid w:val="00E17E5E"/>
    <w:rsid w:val="00F25977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2015-06-11T02:51:00Z</dcterms:created>
  <dcterms:modified xsi:type="dcterms:W3CDTF">2015-11-16T08:04:00Z</dcterms:modified>
</cp:coreProperties>
</file>